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5454" w14:textId="77777777" w:rsidR="00E74C5D" w:rsidRDefault="00E74C5D">
      <w:r>
        <w:t>Elma Eagles minor Soccer (EMS)</w:t>
      </w:r>
      <w:r w:rsidRPr="00E74C5D">
        <w:t xml:space="preserve"> is committed to the Responsible Coaching </w:t>
      </w:r>
      <w:proofErr w:type="gramStart"/>
      <w:r w:rsidRPr="00E74C5D">
        <w:t>Movement</w:t>
      </w:r>
      <w:r>
        <w:t>(</w:t>
      </w:r>
      <w:proofErr w:type="gramEnd"/>
      <w:r>
        <w:t>RCM)</w:t>
      </w:r>
      <w:r w:rsidRPr="00E74C5D">
        <w:t xml:space="preserve">. </w:t>
      </w:r>
      <w:r>
        <w:t>W</w:t>
      </w:r>
      <w:r w:rsidRPr="00E74C5D">
        <w:t xml:space="preserve">e have taken the Responsible Coaching Movement Pledge and more information can be found here: </w:t>
      </w:r>
      <w:hyperlink r:id="rId6" w:history="1">
        <w:r w:rsidRPr="00E74C5D">
          <w:rPr>
            <w:rStyle w:val="Hyperlink"/>
          </w:rPr>
          <w:t xml:space="preserve">Responsible Coaching Movement | Coaching Association of Canada | Association canadienne des </w:t>
        </w:r>
        <w:proofErr w:type="spellStart"/>
        <w:r w:rsidRPr="00E74C5D">
          <w:rPr>
            <w:rStyle w:val="Hyperlink"/>
          </w:rPr>
          <w:t>entraîneurs</w:t>
        </w:r>
        <w:proofErr w:type="spellEnd"/>
      </w:hyperlink>
      <w:r>
        <w:t xml:space="preserve"> </w:t>
      </w:r>
    </w:p>
    <w:p w14:paraId="7241A80A" w14:textId="0BAF10B3" w:rsidR="00E74C5D" w:rsidRDefault="00E74C5D">
      <w:r>
        <w:t xml:space="preserve">Please see below to show our commitment to the RCM: </w:t>
      </w:r>
    </w:p>
    <w:p w14:paraId="589ABDB0" w14:textId="6AD1C2AD" w:rsidR="007E480C" w:rsidRDefault="00E74C5D">
      <w:r w:rsidRPr="00E74C5D">
        <w:t>Thank you for making a commitment to the Responsible Coaching Movement. By making this pledge, your organization is committing to implement supportive policies and processes that adhere to the three key areas, ensure the safety and protection of your athletes and coaches, and provide your coaches with the tools and training necessary to model ethical behaviour. A recommended action plan and timeline to achieve this can be found here (</w:t>
      </w:r>
      <w:r>
        <w:t xml:space="preserve"> </w:t>
      </w:r>
      <w:hyperlink r:id="rId7" w:history="1">
        <w:r w:rsidRPr="00AA606F">
          <w:rPr>
            <w:rStyle w:val="Hyperlink"/>
          </w:rPr>
          <w:t>www.coach.ca/ResponsibleCoaching</w:t>
        </w:r>
      </w:hyperlink>
      <w:r>
        <w:t xml:space="preserve"> </w:t>
      </w:r>
      <w:r w:rsidRPr="00E74C5D">
        <w:t>) along with tools and resources to support you. The Responsible Coaching Movement is the result of extensive consultation with the Canadian Sport Community. These consultations will guide future phases that will address the role coaches play in issues relating to the health and safety of athletes, both on and off the field of play. Your commitment to the Responsible Coaching Movement will ensure the impact of coaches is a positive one for athletes, coaches, and our Canadian Sport Community</w:t>
      </w:r>
    </w:p>
    <w:sectPr w:rsidR="007E480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042A" w14:textId="77777777" w:rsidR="00C20421" w:rsidRDefault="00C20421" w:rsidP="00C20421">
      <w:pPr>
        <w:spacing w:after="0" w:line="240" w:lineRule="auto"/>
      </w:pPr>
      <w:r>
        <w:separator/>
      </w:r>
    </w:p>
  </w:endnote>
  <w:endnote w:type="continuationSeparator" w:id="0">
    <w:p w14:paraId="519A8FD5" w14:textId="77777777" w:rsidR="00C20421" w:rsidRDefault="00C20421" w:rsidP="00C2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EC8F" w14:textId="77777777" w:rsidR="00C20421" w:rsidRDefault="00C20421" w:rsidP="00C20421">
      <w:pPr>
        <w:spacing w:after="0" w:line="240" w:lineRule="auto"/>
      </w:pPr>
      <w:r>
        <w:separator/>
      </w:r>
    </w:p>
  </w:footnote>
  <w:footnote w:type="continuationSeparator" w:id="0">
    <w:p w14:paraId="7A577B27" w14:textId="77777777" w:rsidR="00C20421" w:rsidRDefault="00C20421" w:rsidP="00C2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2832" w14:textId="2FEC3C3B" w:rsidR="00C20421" w:rsidRDefault="00C20421" w:rsidP="00C20421">
    <w:pPr>
      <w:pStyle w:val="Header"/>
      <w:jc w:val="center"/>
    </w:pPr>
    <w:r>
      <w:rPr>
        <w:noProof/>
      </w:rPr>
      <w:drawing>
        <wp:inline distT="0" distB="0" distL="0" distR="0" wp14:anchorId="14CF6C45" wp14:editId="56055302">
          <wp:extent cx="1981302" cy="1841595"/>
          <wp:effectExtent l="0" t="0" r="0" b="6350"/>
          <wp:docPr id="970604489"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04489"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1302" cy="1841595"/>
                  </a:xfrm>
                  <a:prstGeom prst="rect">
                    <a:avLst/>
                  </a:prstGeom>
                </pic:spPr>
              </pic:pic>
            </a:graphicData>
          </a:graphic>
        </wp:inline>
      </w:drawing>
    </w:r>
  </w:p>
  <w:p w14:paraId="26C65DF7" w14:textId="07816D01" w:rsidR="00C20421" w:rsidRDefault="00C20421" w:rsidP="00C20421">
    <w:pPr>
      <w:pStyle w:val="Header"/>
      <w:jc w:val="center"/>
    </w:pPr>
    <w:r>
      <w:t>Elma Eagles Minor Soccer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1"/>
    <w:rsid w:val="002C7AD1"/>
    <w:rsid w:val="003362D5"/>
    <w:rsid w:val="007E480C"/>
    <w:rsid w:val="00C20421"/>
    <w:rsid w:val="00E74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4F06"/>
  <w15:chartTrackingRefBased/>
  <w15:docId w15:val="{0C3157BD-6B4B-4F45-AE1D-088A6519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4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4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04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04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04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04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04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4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4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04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04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04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04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04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4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4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0421"/>
    <w:pPr>
      <w:spacing w:before="160"/>
      <w:jc w:val="center"/>
    </w:pPr>
    <w:rPr>
      <w:i/>
      <w:iCs/>
      <w:color w:val="404040" w:themeColor="text1" w:themeTint="BF"/>
    </w:rPr>
  </w:style>
  <w:style w:type="character" w:customStyle="1" w:styleId="QuoteChar">
    <w:name w:val="Quote Char"/>
    <w:basedOn w:val="DefaultParagraphFont"/>
    <w:link w:val="Quote"/>
    <w:uiPriority w:val="29"/>
    <w:rsid w:val="00C20421"/>
    <w:rPr>
      <w:i/>
      <w:iCs/>
      <w:color w:val="404040" w:themeColor="text1" w:themeTint="BF"/>
    </w:rPr>
  </w:style>
  <w:style w:type="paragraph" w:styleId="ListParagraph">
    <w:name w:val="List Paragraph"/>
    <w:basedOn w:val="Normal"/>
    <w:uiPriority w:val="34"/>
    <w:qFormat/>
    <w:rsid w:val="00C20421"/>
    <w:pPr>
      <w:ind w:left="720"/>
      <w:contextualSpacing/>
    </w:pPr>
  </w:style>
  <w:style w:type="character" w:styleId="IntenseEmphasis">
    <w:name w:val="Intense Emphasis"/>
    <w:basedOn w:val="DefaultParagraphFont"/>
    <w:uiPriority w:val="21"/>
    <w:qFormat/>
    <w:rsid w:val="00C20421"/>
    <w:rPr>
      <w:i/>
      <w:iCs/>
      <w:color w:val="0F4761" w:themeColor="accent1" w:themeShade="BF"/>
    </w:rPr>
  </w:style>
  <w:style w:type="paragraph" w:styleId="IntenseQuote">
    <w:name w:val="Intense Quote"/>
    <w:basedOn w:val="Normal"/>
    <w:next w:val="Normal"/>
    <w:link w:val="IntenseQuoteChar"/>
    <w:uiPriority w:val="30"/>
    <w:qFormat/>
    <w:rsid w:val="00C2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421"/>
    <w:rPr>
      <w:i/>
      <w:iCs/>
      <w:color w:val="0F4761" w:themeColor="accent1" w:themeShade="BF"/>
    </w:rPr>
  </w:style>
  <w:style w:type="character" w:styleId="IntenseReference">
    <w:name w:val="Intense Reference"/>
    <w:basedOn w:val="DefaultParagraphFont"/>
    <w:uiPriority w:val="32"/>
    <w:qFormat/>
    <w:rsid w:val="00C20421"/>
    <w:rPr>
      <w:b/>
      <w:bCs/>
      <w:smallCaps/>
      <w:color w:val="0F4761" w:themeColor="accent1" w:themeShade="BF"/>
      <w:spacing w:val="5"/>
    </w:rPr>
  </w:style>
  <w:style w:type="paragraph" w:styleId="Header">
    <w:name w:val="header"/>
    <w:basedOn w:val="Normal"/>
    <w:link w:val="HeaderChar"/>
    <w:uiPriority w:val="99"/>
    <w:unhideWhenUsed/>
    <w:rsid w:val="00C2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21"/>
  </w:style>
  <w:style w:type="paragraph" w:styleId="Footer">
    <w:name w:val="footer"/>
    <w:basedOn w:val="Normal"/>
    <w:link w:val="FooterChar"/>
    <w:uiPriority w:val="99"/>
    <w:unhideWhenUsed/>
    <w:rsid w:val="00C2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21"/>
  </w:style>
  <w:style w:type="character" w:styleId="Hyperlink">
    <w:name w:val="Hyperlink"/>
    <w:basedOn w:val="DefaultParagraphFont"/>
    <w:uiPriority w:val="99"/>
    <w:unhideWhenUsed/>
    <w:rsid w:val="00E74C5D"/>
    <w:rPr>
      <w:color w:val="467886" w:themeColor="hyperlink"/>
      <w:u w:val="single"/>
    </w:rPr>
  </w:style>
  <w:style w:type="character" w:styleId="UnresolvedMention">
    <w:name w:val="Unresolved Mention"/>
    <w:basedOn w:val="DefaultParagraphFont"/>
    <w:uiPriority w:val="99"/>
    <w:semiHidden/>
    <w:unhideWhenUsed/>
    <w:rsid w:val="00E74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ach.ca/ResponsibleCoac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ach.ca/sport-safety/responsible-coaching-mov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hiusser</dc:creator>
  <cp:keywords/>
  <dc:description/>
  <cp:lastModifiedBy>jamie hiusser</cp:lastModifiedBy>
  <cp:revision>1</cp:revision>
  <dcterms:created xsi:type="dcterms:W3CDTF">2025-06-04T00:25:00Z</dcterms:created>
  <dcterms:modified xsi:type="dcterms:W3CDTF">2025-06-04T00:43:00Z</dcterms:modified>
</cp:coreProperties>
</file>